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752A3C">
        <w:trPr>
          <w:trHeight w:val="138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0FA9" w:rsidRPr="006F0C19" w:rsidRDefault="003C2F16" w:rsidP="006F0C19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6F0C19">
              <w:rPr>
                <w:rFonts w:ascii="Arial" w:hAnsi="Arial" w:cs="Arial"/>
                <w:b/>
                <w:color w:val="0070C0"/>
                <w:sz w:val="28"/>
                <w:szCs w:val="28"/>
              </w:rPr>
              <w:t>Hodnocení</w:t>
            </w:r>
            <w:r w:rsidR="00CC77CF" w:rsidRPr="006F0C19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6F0C19">
              <w:rPr>
                <w:rFonts w:ascii="Arial" w:hAnsi="Arial" w:cs="Arial"/>
                <w:b/>
                <w:color w:val="0070C0"/>
                <w:sz w:val="28"/>
                <w:szCs w:val="28"/>
              </w:rPr>
              <w:t>výsledků</w:t>
            </w:r>
            <w:r w:rsidR="00CC77CF" w:rsidRPr="006F0C19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6F0C1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programu </w:t>
            </w:r>
            <w:r w:rsidR="006F0C19" w:rsidRPr="006F0C19">
              <w:rPr>
                <w:rFonts w:ascii="Arial" w:hAnsi="Arial" w:cs="Arial"/>
                <w:b/>
                <w:color w:val="0070C0"/>
                <w:sz w:val="28"/>
                <w:szCs w:val="28"/>
              </w:rPr>
              <w:t>veřejných zakázek ve výzkumu, experimentálním vývoji a inova</w:t>
            </w:r>
            <w:r w:rsidR="00454E49">
              <w:rPr>
                <w:rFonts w:ascii="Arial" w:hAnsi="Arial" w:cs="Arial"/>
                <w:b/>
                <w:color w:val="0070C0"/>
                <w:sz w:val="28"/>
                <w:szCs w:val="28"/>
              </w:rPr>
              <w:t>cích pro potřeby státní správy BETA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6F0C19" w:rsidRDefault="00220337" w:rsidP="003C2F1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6F0C19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752A3C" w:rsidRPr="006F0C19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C2F16" w:rsidRPr="006F0C19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F03395">
              <w:rPr>
                <w:rFonts w:ascii="Arial" w:hAnsi="Arial" w:cs="Arial"/>
                <w:b/>
                <w:color w:val="0070C0"/>
                <w:sz w:val="28"/>
                <w:szCs w:val="28"/>
              </w:rPr>
              <w:t>/B1</w:t>
            </w:r>
          </w:p>
        </w:tc>
      </w:tr>
      <w:tr w:rsidR="008F77F6" w:rsidRPr="00DE2BC0" w:rsidTr="00DB13D0">
        <w:trPr>
          <w:trHeight w:val="3334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C2F16" w:rsidRPr="006F0C19" w:rsidRDefault="006A6022" w:rsidP="006A6022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6F0C19">
              <w:rPr>
                <w:i/>
                <w:szCs w:val="22"/>
              </w:rPr>
              <w:t>Souhrn</w:t>
            </w:r>
          </w:p>
          <w:p w:rsidR="003C2F16" w:rsidRPr="00C44689" w:rsidRDefault="00173F25" w:rsidP="00C44689">
            <w:p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44689">
              <w:rPr>
                <w:rFonts w:ascii="Arial" w:hAnsi="Arial" w:cs="Arial"/>
                <w:sz w:val="22"/>
                <w:szCs w:val="22"/>
              </w:rPr>
              <w:t xml:space="preserve">Rada pro výzkum, vývoj a inovace (dále jen „Rada“) má podle zákona o podpoře výzkumu, experimentálního vývoje a inovací povinnost provádět </w:t>
            </w:r>
            <w:r w:rsidR="00504142" w:rsidRPr="00C44689">
              <w:rPr>
                <w:rFonts w:ascii="Arial" w:hAnsi="Arial" w:cs="Arial"/>
                <w:sz w:val="22"/>
                <w:szCs w:val="22"/>
              </w:rPr>
              <w:t>H</w:t>
            </w:r>
            <w:r w:rsidR="003C2F16" w:rsidRPr="00C44689">
              <w:rPr>
                <w:rFonts w:ascii="Arial" w:hAnsi="Arial" w:cs="Arial"/>
                <w:sz w:val="22"/>
                <w:szCs w:val="22"/>
              </w:rPr>
              <w:t>odnocení výsledků ukončených programů výzkumu, vývoje a inovací</w:t>
            </w:r>
            <w:r w:rsidRPr="00C44689">
              <w:rPr>
                <w:rFonts w:ascii="Arial" w:hAnsi="Arial" w:cs="Arial"/>
                <w:sz w:val="22"/>
                <w:szCs w:val="22"/>
              </w:rPr>
              <w:t>.</w:t>
            </w:r>
            <w:r w:rsidR="003C2F16" w:rsidRPr="00C44689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0" w:name="_Toc461902533"/>
            <w:bookmarkStart w:id="1" w:name="_Toc461902657"/>
            <w:bookmarkEnd w:id="0"/>
            <w:bookmarkEnd w:id="1"/>
          </w:p>
          <w:p w:rsidR="006F0C19" w:rsidRPr="00C44689" w:rsidRDefault="003C2F16" w:rsidP="00C4468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4689">
              <w:rPr>
                <w:rFonts w:ascii="Arial" w:hAnsi="Arial" w:cs="Arial"/>
                <w:sz w:val="22"/>
                <w:szCs w:val="22"/>
              </w:rPr>
              <w:t xml:space="preserve">Program </w:t>
            </w:r>
            <w:r w:rsidR="006F0C19" w:rsidRPr="00C44689">
              <w:rPr>
                <w:rFonts w:ascii="Arial" w:hAnsi="Arial" w:cs="Arial"/>
                <w:sz w:val="22"/>
                <w:szCs w:val="22"/>
              </w:rPr>
              <w:t>veřejných zakázek ve výzkumu, experimentálním vývoji a inovacích pro potřeby státní správy „BETA“</w:t>
            </w:r>
            <w:r w:rsidR="00CC77CF" w:rsidRPr="00C44689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4C710E" w:rsidRPr="00C44689">
              <w:rPr>
                <w:rFonts w:ascii="Arial" w:hAnsi="Arial" w:cs="Arial"/>
                <w:sz w:val="22"/>
                <w:szCs w:val="22"/>
              </w:rPr>
              <w:t>zařazený do</w:t>
            </w:r>
            <w:r w:rsidR="00173F25" w:rsidRPr="00C44689">
              <w:rPr>
                <w:rFonts w:ascii="Arial" w:hAnsi="Arial" w:cs="Arial"/>
                <w:sz w:val="22"/>
                <w:szCs w:val="22"/>
              </w:rPr>
              <w:t> </w:t>
            </w:r>
            <w:r w:rsidR="004C710E" w:rsidRPr="00C44689">
              <w:rPr>
                <w:rFonts w:ascii="Arial" w:hAnsi="Arial" w:cs="Arial"/>
                <w:sz w:val="22"/>
                <w:szCs w:val="22"/>
              </w:rPr>
              <w:t>hodnocení,</w:t>
            </w:r>
            <w:r w:rsidRPr="00C44689">
              <w:rPr>
                <w:rFonts w:ascii="Arial" w:hAnsi="Arial" w:cs="Arial"/>
                <w:sz w:val="22"/>
                <w:szCs w:val="22"/>
              </w:rPr>
              <w:t xml:space="preserve"> byl schválen usnesením vlá</w:t>
            </w:r>
            <w:r w:rsidR="00504142" w:rsidRPr="00C44689">
              <w:rPr>
                <w:rFonts w:ascii="Arial" w:hAnsi="Arial" w:cs="Arial"/>
                <w:sz w:val="22"/>
                <w:szCs w:val="22"/>
              </w:rPr>
              <w:t>d</w:t>
            </w:r>
            <w:r w:rsidR="00CC77CF" w:rsidRPr="00C44689">
              <w:rPr>
                <w:rFonts w:ascii="Arial" w:hAnsi="Arial" w:cs="Arial"/>
                <w:sz w:val="22"/>
                <w:szCs w:val="22"/>
              </w:rPr>
              <w:t xml:space="preserve">y ze dne </w:t>
            </w:r>
            <w:r w:rsidR="006F0C19" w:rsidRPr="00C44689">
              <w:rPr>
                <w:rFonts w:ascii="Arial" w:hAnsi="Arial" w:cs="Arial"/>
                <w:sz w:val="22"/>
                <w:szCs w:val="22"/>
              </w:rPr>
              <w:t>19. ledna 2011 č. 54 a následně byl u</w:t>
            </w:r>
            <w:r w:rsidR="006F0C19" w:rsidRPr="00C44689">
              <w:rPr>
                <w:rFonts w:ascii="Arial" w:hAnsi="Arial" w:cs="Arial"/>
                <w:color w:val="000000"/>
                <w:sz w:val="22"/>
                <w:szCs w:val="22"/>
              </w:rPr>
              <w:t>snesením vlády z 30. ledna 2013 č. 75 prodloužen o</w:t>
            </w:r>
            <w:r w:rsidR="00D510F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6F0C19" w:rsidRPr="00C44689">
              <w:rPr>
                <w:rFonts w:ascii="Arial" w:hAnsi="Arial" w:cs="Arial"/>
                <w:color w:val="000000"/>
                <w:sz w:val="22"/>
                <w:szCs w:val="22"/>
              </w:rPr>
              <w:t>jeden rok, tj. do 31. prosince 2016. Poskytovatelem podpory byla Technologická agentura České republiky (dále jen „TA ČR“ nebo „poskytovatel“).</w:t>
            </w:r>
          </w:p>
          <w:p w:rsidR="006F0C19" w:rsidRPr="00C44689" w:rsidRDefault="006F0C19" w:rsidP="00C44689">
            <w:p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44689">
              <w:rPr>
                <w:rFonts w:ascii="Arial" w:hAnsi="Arial" w:cs="Arial"/>
                <w:sz w:val="22"/>
                <w:szCs w:val="22"/>
              </w:rPr>
              <w:t>Cílem programu bylo zdokonalení současných praxí, metodik,</w:t>
            </w:r>
            <w:r w:rsidRPr="00C44689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Pr="00C44689">
              <w:rPr>
                <w:rFonts w:ascii="Arial" w:hAnsi="Arial" w:cs="Arial"/>
                <w:sz w:val="22"/>
                <w:szCs w:val="22"/>
              </w:rPr>
              <w:t>regulačních mechanismů, dozorových činností, stejně jako získání nových poznatků, dovedností, služeb, informačních a řídicích produktů a postupů, které budou určeny pro výkon státní správy a povedou k vyšší inovativnosti, tj. ke zvýšení kvality, dovolující zvýšit udržitelnost a prosaditelnost, a též i ke zvýšení hospodárnosti této činnosti.</w:t>
            </w:r>
          </w:p>
          <w:p w:rsidR="006F0C19" w:rsidRPr="00C44689" w:rsidRDefault="006F0C19" w:rsidP="00C44689">
            <w:pPr>
              <w:pStyle w:val="Text"/>
              <w:overflowPunct w:val="0"/>
              <w:autoSpaceDE w:val="0"/>
              <w:autoSpaceDN w:val="0"/>
              <w:adjustRightInd w:val="0"/>
              <w:spacing w:after="60" w:line="240" w:lineRule="auto"/>
              <w:ind w:firstLine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C44689">
              <w:rPr>
                <w:rFonts w:ascii="Arial" w:hAnsi="Arial" w:cs="Arial"/>
                <w:sz w:val="22"/>
                <w:szCs w:val="22"/>
              </w:rPr>
              <w:t>V rámci programu byl překroč</w:t>
            </w:r>
            <w:r w:rsidR="00C44689" w:rsidRPr="00C44689">
              <w:rPr>
                <w:rFonts w:ascii="Arial" w:hAnsi="Arial" w:cs="Arial"/>
                <w:sz w:val="22"/>
                <w:szCs w:val="22"/>
              </w:rPr>
              <w:t>en</w:t>
            </w:r>
            <w:r w:rsidRPr="00C44689">
              <w:rPr>
                <w:rFonts w:ascii="Arial" w:hAnsi="Arial" w:cs="Arial"/>
                <w:sz w:val="22"/>
                <w:szCs w:val="22"/>
              </w:rPr>
              <w:t xml:space="preserve"> indikátor výsledků, kterých bylo vytvořeno 621, z toho 374 aplikovaných.</w:t>
            </w:r>
            <w:r w:rsidR="00C44689" w:rsidRPr="00C4468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689" w:rsidRPr="00C44689">
              <w:rPr>
                <w:rFonts w:ascii="Arial" w:hAnsi="Arial" w:cs="Arial"/>
                <w:color w:val="000000"/>
                <w:sz w:val="22"/>
                <w:szCs w:val="22"/>
              </w:rPr>
              <w:t xml:space="preserve">S výjimkou </w:t>
            </w:r>
            <w:r w:rsidR="00C44689" w:rsidRPr="00C44689">
              <w:rPr>
                <w:rFonts w:ascii="Arial" w:hAnsi="Arial" w:cs="Arial"/>
                <w:i/>
                <w:color w:val="000000"/>
                <w:sz w:val="22"/>
                <w:szCs w:val="22"/>
              </w:rPr>
              <w:t>minimálního počtu výsledků promítnutých do právních norem a</w:t>
            </w:r>
            <w:r w:rsidR="00454E49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  <w:r w:rsidR="00C44689" w:rsidRPr="00C44689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nařízení </w:t>
            </w:r>
            <w:r w:rsidR="00C44689" w:rsidRPr="00C44689">
              <w:rPr>
                <w:rFonts w:ascii="Arial" w:hAnsi="Arial" w:cs="Arial"/>
                <w:color w:val="000000"/>
                <w:sz w:val="22"/>
                <w:szCs w:val="22"/>
              </w:rPr>
              <w:t xml:space="preserve">se podařilo naplnit indikátory programu. </w:t>
            </w:r>
          </w:p>
          <w:p w:rsidR="00C44689" w:rsidRPr="00C44689" w:rsidRDefault="00C44689" w:rsidP="00C44689">
            <w:pPr>
              <w:pStyle w:val="Zkladntext2"/>
              <w:spacing w:after="60" w:line="240" w:lineRule="auto"/>
              <w:rPr>
                <w:rFonts w:ascii="Arial" w:hAnsi="Arial" w:cs="Arial"/>
                <w:sz w:val="22"/>
                <w:szCs w:val="22"/>
              </w:rPr>
            </w:pPr>
            <w:r w:rsidRPr="00C44689">
              <w:rPr>
                <w:rFonts w:ascii="Arial" w:hAnsi="Arial" w:cs="Arial"/>
                <w:sz w:val="22"/>
                <w:szCs w:val="22"/>
              </w:rPr>
              <w:t xml:space="preserve">Problémy byly v oblasti financováním programu. Z plánovaných prostředků ve výši 640 mil. Kč, bylo reálně čerpáno 456 300 tis. Kč. </w:t>
            </w:r>
          </w:p>
          <w:p w:rsidR="00C44689" w:rsidRPr="00C44689" w:rsidRDefault="00C44689" w:rsidP="00C44689">
            <w:p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44689">
              <w:rPr>
                <w:rFonts w:ascii="Arial" w:hAnsi="Arial" w:cs="Arial"/>
                <w:sz w:val="22"/>
                <w:szCs w:val="22"/>
              </w:rPr>
              <w:t xml:space="preserve">Program BETA byl prvním programem veřejných zakázek ve výzkumu, vývoji a inovacích, který byl určen pro podporu celého spektra státní správy jedním poskytovatelem veřejné podpory s širokým rozsahem výzkumných potřeb. Poskytovatel získal </w:t>
            </w:r>
            <w:r w:rsidRPr="00C44689">
              <w:rPr>
                <w:rFonts w:ascii="Arial" w:hAnsi="Arial" w:cs="Arial"/>
                <w:color w:val="000000"/>
                <w:sz w:val="22"/>
                <w:szCs w:val="22"/>
              </w:rPr>
              <w:t>za dobu jeho realizace řadu cenných zkušeností, které promítl do přípravy navazujícího programu BETA2.</w:t>
            </w:r>
            <w:r w:rsidRPr="00C4468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055E1" w:rsidRPr="006F0C19" w:rsidRDefault="00F24DEE" w:rsidP="00C4468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44689">
              <w:rPr>
                <w:rFonts w:ascii="Arial" w:hAnsi="Arial" w:cs="Arial"/>
                <w:sz w:val="22"/>
                <w:szCs w:val="22"/>
              </w:rPr>
              <w:t>Dokument bude po zapracování připomínek</w:t>
            </w:r>
            <w:r w:rsidR="00E11985" w:rsidRPr="00C44689">
              <w:rPr>
                <w:rFonts w:ascii="Arial" w:hAnsi="Arial" w:cs="Arial"/>
                <w:sz w:val="22"/>
                <w:szCs w:val="22"/>
              </w:rPr>
              <w:t xml:space="preserve"> vzešlých ze zasedání Rady předložen</w:t>
            </w:r>
            <w:r w:rsidR="00504142" w:rsidRPr="00C44689">
              <w:rPr>
                <w:rFonts w:ascii="Arial" w:hAnsi="Arial" w:cs="Arial"/>
                <w:sz w:val="22"/>
                <w:szCs w:val="22"/>
              </w:rPr>
              <w:t xml:space="preserve"> pro informaci na </w:t>
            </w:r>
            <w:r w:rsidR="00E11985" w:rsidRPr="00C44689">
              <w:rPr>
                <w:rFonts w:ascii="Arial" w:hAnsi="Arial" w:cs="Arial"/>
                <w:sz w:val="22"/>
                <w:szCs w:val="22"/>
              </w:rPr>
              <w:t>jednání vlády</w:t>
            </w:r>
            <w:r w:rsidR="00504142" w:rsidRPr="00C44689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F86D54" w:rsidRDefault="005E0E3E" w:rsidP="00E10BA1">
      <w:bookmarkStart w:id="2" w:name="_GoBack"/>
      <w:bookmarkEnd w:id="2"/>
    </w:p>
    <w:sectPr w:rsidR="00F86D54" w:rsidSect="00E10B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680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E3E" w:rsidRDefault="005E0E3E" w:rsidP="008F77F6">
      <w:r>
        <w:separator/>
      </w:r>
    </w:p>
  </w:endnote>
  <w:endnote w:type="continuationSeparator" w:id="0">
    <w:p w:rsidR="005E0E3E" w:rsidRDefault="005E0E3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E3E" w:rsidRDefault="005E0E3E" w:rsidP="008F77F6">
      <w:r>
        <w:separator/>
      </w:r>
    </w:p>
  </w:footnote>
  <w:footnote w:type="continuationSeparator" w:id="0">
    <w:p w:rsidR="005E0E3E" w:rsidRDefault="005E0E3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35" w:rsidRPr="00E10BA1" w:rsidRDefault="002F01DD" w:rsidP="00E10BA1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17325FB1" wp14:editId="028DCBFE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326A70"/>
    <w:multiLevelType w:val="hybridMultilevel"/>
    <w:tmpl w:val="FE06B6BC"/>
    <w:lvl w:ilvl="0" w:tplc="4A7258B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AA0123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3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"/>
  </w:num>
  <w:num w:numId="5">
    <w:abstractNumId w:val="6"/>
  </w:num>
  <w:num w:numId="6">
    <w:abstractNumId w:val="11"/>
  </w:num>
  <w:num w:numId="7">
    <w:abstractNumId w:val="7"/>
  </w:num>
  <w:num w:numId="8">
    <w:abstractNumId w:val="5"/>
  </w:num>
  <w:num w:numId="9">
    <w:abstractNumId w:val="2"/>
  </w:num>
  <w:num w:numId="10">
    <w:abstractNumId w:val="15"/>
  </w:num>
  <w:num w:numId="11">
    <w:abstractNumId w:val="3"/>
  </w:num>
  <w:num w:numId="12">
    <w:abstractNumId w:val="17"/>
  </w:num>
  <w:num w:numId="13">
    <w:abstractNumId w:val="13"/>
  </w:num>
  <w:num w:numId="14">
    <w:abstractNumId w:val="20"/>
  </w:num>
  <w:num w:numId="15">
    <w:abstractNumId w:val="16"/>
  </w:num>
  <w:num w:numId="16">
    <w:abstractNumId w:val="19"/>
  </w:num>
  <w:num w:numId="17">
    <w:abstractNumId w:val="12"/>
  </w:num>
  <w:num w:numId="18">
    <w:abstractNumId w:val="14"/>
  </w:num>
  <w:num w:numId="19">
    <w:abstractNumId w:val="18"/>
  </w:num>
  <w:num w:numId="20">
    <w:abstractNumId w:val="1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95B2C"/>
    <w:rsid w:val="000A0B48"/>
    <w:rsid w:val="000B2133"/>
    <w:rsid w:val="000C4A33"/>
    <w:rsid w:val="000D6C28"/>
    <w:rsid w:val="00115DD5"/>
    <w:rsid w:val="00142A2B"/>
    <w:rsid w:val="001521C9"/>
    <w:rsid w:val="00173F25"/>
    <w:rsid w:val="001919AE"/>
    <w:rsid w:val="001B3D6A"/>
    <w:rsid w:val="001C1FF6"/>
    <w:rsid w:val="001C6720"/>
    <w:rsid w:val="002025F0"/>
    <w:rsid w:val="002055E1"/>
    <w:rsid w:val="00220337"/>
    <w:rsid w:val="0023589F"/>
    <w:rsid w:val="00237006"/>
    <w:rsid w:val="00245132"/>
    <w:rsid w:val="00263138"/>
    <w:rsid w:val="002A18DA"/>
    <w:rsid w:val="002D1EB4"/>
    <w:rsid w:val="002F01DD"/>
    <w:rsid w:val="0031020D"/>
    <w:rsid w:val="003320FD"/>
    <w:rsid w:val="0034709D"/>
    <w:rsid w:val="00360293"/>
    <w:rsid w:val="00383055"/>
    <w:rsid w:val="00387B05"/>
    <w:rsid w:val="003A36C3"/>
    <w:rsid w:val="003C2F16"/>
    <w:rsid w:val="003C2FDC"/>
    <w:rsid w:val="00454E49"/>
    <w:rsid w:val="00463935"/>
    <w:rsid w:val="00470878"/>
    <w:rsid w:val="004755DE"/>
    <w:rsid w:val="00494A1F"/>
    <w:rsid w:val="004C710E"/>
    <w:rsid w:val="00504142"/>
    <w:rsid w:val="00594514"/>
    <w:rsid w:val="005B3626"/>
    <w:rsid w:val="005B612A"/>
    <w:rsid w:val="005E0E3E"/>
    <w:rsid w:val="005E42B2"/>
    <w:rsid w:val="005F0813"/>
    <w:rsid w:val="00624F90"/>
    <w:rsid w:val="00643B1D"/>
    <w:rsid w:val="00646D8B"/>
    <w:rsid w:val="00655C89"/>
    <w:rsid w:val="00660AAF"/>
    <w:rsid w:val="00681D93"/>
    <w:rsid w:val="00684D79"/>
    <w:rsid w:val="0068621B"/>
    <w:rsid w:val="006A0D30"/>
    <w:rsid w:val="006A6022"/>
    <w:rsid w:val="006C161B"/>
    <w:rsid w:val="006E518C"/>
    <w:rsid w:val="006F0B2D"/>
    <w:rsid w:val="006F0C19"/>
    <w:rsid w:val="006F59BB"/>
    <w:rsid w:val="00713180"/>
    <w:rsid w:val="00752A3C"/>
    <w:rsid w:val="00764DA0"/>
    <w:rsid w:val="0078319C"/>
    <w:rsid w:val="00791776"/>
    <w:rsid w:val="00804FFA"/>
    <w:rsid w:val="00810AA0"/>
    <w:rsid w:val="00817035"/>
    <w:rsid w:val="00824D90"/>
    <w:rsid w:val="008815AA"/>
    <w:rsid w:val="008A751A"/>
    <w:rsid w:val="008D74E2"/>
    <w:rsid w:val="008F0FA9"/>
    <w:rsid w:val="008F35D6"/>
    <w:rsid w:val="008F77F6"/>
    <w:rsid w:val="00925716"/>
    <w:rsid w:val="00925EA0"/>
    <w:rsid w:val="0094197F"/>
    <w:rsid w:val="009704D2"/>
    <w:rsid w:val="0097563F"/>
    <w:rsid w:val="009870E8"/>
    <w:rsid w:val="00996672"/>
    <w:rsid w:val="009A3F0C"/>
    <w:rsid w:val="009A4A06"/>
    <w:rsid w:val="009E63FB"/>
    <w:rsid w:val="009F279B"/>
    <w:rsid w:val="00A43DED"/>
    <w:rsid w:val="00A51417"/>
    <w:rsid w:val="00A52552"/>
    <w:rsid w:val="00A67C88"/>
    <w:rsid w:val="00AA1B8F"/>
    <w:rsid w:val="00AA51BE"/>
    <w:rsid w:val="00AA7217"/>
    <w:rsid w:val="00AB0910"/>
    <w:rsid w:val="00AE7D40"/>
    <w:rsid w:val="00AF1195"/>
    <w:rsid w:val="00B2385A"/>
    <w:rsid w:val="00B30591"/>
    <w:rsid w:val="00B476E7"/>
    <w:rsid w:val="00BA148D"/>
    <w:rsid w:val="00BB0768"/>
    <w:rsid w:val="00BB3611"/>
    <w:rsid w:val="00C01E4B"/>
    <w:rsid w:val="00C20639"/>
    <w:rsid w:val="00C2324C"/>
    <w:rsid w:val="00C443FE"/>
    <w:rsid w:val="00C44689"/>
    <w:rsid w:val="00C74E01"/>
    <w:rsid w:val="00CC77CF"/>
    <w:rsid w:val="00D04D72"/>
    <w:rsid w:val="00D15E62"/>
    <w:rsid w:val="00D20535"/>
    <w:rsid w:val="00D27C56"/>
    <w:rsid w:val="00D328B5"/>
    <w:rsid w:val="00D43079"/>
    <w:rsid w:val="00D510FD"/>
    <w:rsid w:val="00D618BE"/>
    <w:rsid w:val="00D67873"/>
    <w:rsid w:val="00D73012"/>
    <w:rsid w:val="00D950E7"/>
    <w:rsid w:val="00DB13D0"/>
    <w:rsid w:val="00DB2DBE"/>
    <w:rsid w:val="00DC0013"/>
    <w:rsid w:val="00DC5FE9"/>
    <w:rsid w:val="00DC742C"/>
    <w:rsid w:val="00E10BA1"/>
    <w:rsid w:val="00E11985"/>
    <w:rsid w:val="00E14275"/>
    <w:rsid w:val="00E52D50"/>
    <w:rsid w:val="00EA2179"/>
    <w:rsid w:val="00EB5A6D"/>
    <w:rsid w:val="00EC2AD4"/>
    <w:rsid w:val="00EC70A1"/>
    <w:rsid w:val="00EC7D8D"/>
    <w:rsid w:val="00EF57B1"/>
    <w:rsid w:val="00F03395"/>
    <w:rsid w:val="00F24D60"/>
    <w:rsid w:val="00F24DEE"/>
    <w:rsid w:val="00F2706B"/>
    <w:rsid w:val="00F37215"/>
    <w:rsid w:val="00F5265C"/>
    <w:rsid w:val="00F52A5E"/>
    <w:rsid w:val="00FA0A9E"/>
    <w:rsid w:val="00FA51C5"/>
    <w:rsid w:val="00FB5ECA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D4FEA-E4D9-4DA0-AAA2-33110E317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283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9</cp:revision>
  <cp:lastPrinted>2018-02-08T12:19:00Z</cp:lastPrinted>
  <dcterms:created xsi:type="dcterms:W3CDTF">2018-03-06T14:01:00Z</dcterms:created>
  <dcterms:modified xsi:type="dcterms:W3CDTF">2018-04-03T10:51:00Z</dcterms:modified>
</cp:coreProperties>
</file>